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243283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 w:val="22"/>
          <w:szCs w:val="22"/>
        </w:rPr>
      </w:pPr>
    </w:p>
    <w:p w14:paraId="78B2A055" w14:textId="77777777" w:rsidR="0036289A" w:rsidRPr="0036289A" w:rsidRDefault="0036289A" w:rsidP="0036289A">
      <w:pPr>
        <w:pStyle w:val="PODNASLOV"/>
        <w:spacing w:after="0"/>
        <w:ind w:left="0" w:firstLine="0"/>
        <w:jc w:val="center"/>
        <w:rPr>
          <w:rFonts w:ascii="Arial" w:hAnsi="Arial" w:cs="Arial"/>
          <w:color w:val="auto"/>
          <w:sz w:val="22"/>
          <w:szCs w:val="22"/>
          <w:u w:val="none"/>
        </w:rPr>
      </w:pPr>
      <w:bookmarkStart w:id="0" w:name="_Hlk177972963"/>
      <w:r w:rsidRPr="0036289A">
        <w:rPr>
          <w:rFonts w:ascii="Arial" w:hAnsi="Arial" w:cs="Arial"/>
          <w:color w:val="auto"/>
          <w:sz w:val="22"/>
          <w:szCs w:val="22"/>
          <w:u w:val="none"/>
        </w:rPr>
        <w:t>PONUDBENI PREDRAČUN</w:t>
      </w:r>
      <w:bookmarkStart w:id="1" w:name="_Hlk115361908"/>
      <w:r w:rsidRPr="0036289A">
        <w:rPr>
          <w:rFonts w:ascii="Arial" w:hAnsi="Arial" w:cs="Arial"/>
          <w:color w:val="auto"/>
          <w:sz w:val="22"/>
          <w:szCs w:val="22"/>
          <w:u w:val="none"/>
        </w:rPr>
        <w:t xml:space="preserve"> Za JAVNO NAROČILO:</w:t>
      </w:r>
    </w:p>
    <w:bookmarkEnd w:id="1"/>
    <w:p w14:paraId="77BDC76D" w14:textId="77777777" w:rsidR="0036289A" w:rsidRPr="0036289A" w:rsidRDefault="0036289A" w:rsidP="0036289A">
      <w:pPr>
        <w:keepNext/>
        <w:keepLines/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36289A">
        <w:rPr>
          <w:rFonts w:eastAsiaTheme="minorEastAsia" w:cs="Arial"/>
          <w:b/>
          <w:caps/>
          <w:sz w:val="22"/>
          <w:szCs w:val="22"/>
        </w:rPr>
        <w:t>DOBAVA ELEKTRIČNE ENERGIJE V OBDOBJU OD 1. 1. 2025 DO 31. 12. 2026</w:t>
      </w:r>
    </w:p>
    <w:bookmarkEnd w:id="0"/>
    <w:p w14:paraId="469885D3" w14:textId="16E6A742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29AB484C" w14:textId="2B0163BA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F5BA16C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452D8C6" w14:textId="25931703" w:rsidR="0036289A" w:rsidRPr="0036289A" w:rsidRDefault="0036289A" w:rsidP="0036289A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36289A">
        <w:rPr>
          <w:rFonts w:cs="Arial"/>
          <w:b/>
          <w:bCs/>
          <w:color w:val="auto"/>
          <w:sz w:val="20"/>
          <w:szCs w:val="20"/>
        </w:rPr>
        <w:t>1. PODATKI O P</w:t>
      </w:r>
      <w:r w:rsidRPr="0036289A">
        <w:rPr>
          <w:rFonts w:cs="Arial"/>
          <w:b/>
          <w:bCs/>
          <w:color w:val="auto"/>
          <w:sz w:val="20"/>
          <w:szCs w:val="20"/>
        </w:rPr>
        <w:t>ONUDNIKU/VODILNEM PARTNERJU</w:t>
      </w:r>
    </w:p>
    <w:p w14:paraId="59531E10" w14:textId="77777777" w:rsidR="0036289A" w:rsidRPr="0036289A" w:rsidRDefault="0036289A" w:rsidP="0036289A">
      <w:pPr>
        <w:rPr>
          <w:rFonts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36289A" w:rsidRPr="0036289A" w14:paraId="5DE81FD7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287F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bookmarkStart w:id="2" w:name="_Hlk115361408"/>
            <w:r w:rsidRPr="0036289A">
              <w:rPr>
                <w:rFonts w:cs="Arial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846E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</w:p>
        </w:tc>
      </w:tr>
      <w:bookmarkEnd w:id="2"/>
    </w:tbl>
    <w:p w14:paraId="2D1A5792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669E350F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5E66630E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8F2EB6D" w14:textId="7C84DA49" w:rsidR="0036289A" w:rsidRPr="0036289A" w:rsidRDefault="0036289A" w:rsidP="0036289A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36289A">
        <w:rPr>
          <w:rFonts w:cs="Arial"/>
          <w:b/>
          <w:bCs/>
          <w:color w:val="auto"/>
          <w:sz w:val="20"/>
          <w:szCs w:val="20"/>
        </w:rPr>
        <w:t xml:space="preserve">2. </w:t>
      </w:r>
      <w:r w:rsidRPr="0036289A">
        <w:rPr>
          <w:rFonts w:cs="Arial"/>
          <w:b/>
          <w:bCs/>
          <w:color w:val="auto"/>
          <w:sz w:val="20"/>
          <w:szCs w:val="20"/>
        </w:rPr>
        <w:t>PONUDBENI PREDRAČUN:</w:t>
      </w:r>
    </w:p>
    <w:p w14:paraId="3A3E782F" w14:textId="77777777" w:rsidR="0036289A" w:rsidRPr="0036289A" w:rsidRDefault="0036289A" w:rsidP="0036289A">
      <w:pPr>
        <w:rPr>
          <w:rFonts w:cs="Arial"/>
          <w:szCs w:val="20"/>
          <w:lang w:eastAsia="en-US"/>
        </w:rPr>
      </w:pPr>
    </w:p>
    <w:p w14:paraId="099576C6" w14:textId="77777777" w:rsidR="0036289A" w:rsidRPr="0036289A" w:rsidRDefault="0036289A" w:rsidP="0036289A">
      <w:pPr>
        <w:rPr>
          <w:rFonts w:cs="Arial"/>
          <w:szCs w:val="20"/>
        </w:rPr>
      </w:pPr>
      <w:r w:rsidRPr="0036289A">
        <w:rPr>
          <w:rFonts w:cs="Arial"/>
          <w:szCs w:val="20"/>
        </w:rPr>
        <w:t>Ponujena cena je kot enotna podana za vsa merilna mesta in je fiksna ter nespremenljiva do 31. 12. 2026.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2268"/>
        <w:gridCol w:w="3118"/>
        <w:gridCol w:w="2689"/>
      </w:tblGrid>
      <w:tr w:rsidR="0036289A" w:rsidRPr="0036289A" w14:paraId="0C0C282C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394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Tarifa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7791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Ocenjena količina*</w:t>
            </w:r>
          </w:p>
          <w:p w14:paraId="2E1BCB8C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737A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Cena /kWh brez DDV**</w:t>
            </w:r>
          </w:p>
          <w:p w14:paraId="24C7035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(B)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CE7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 xml:space="preserve">Skupaj** </w:t>
            </w:r>
          </w:p>
          <w:p w14:paraId="28BA3EE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(A x B)</w:t>
            </w:r>
          </w:p>
        </w:tc>
      </w:tr>
      <w:tr w:rsidR="0036289A" w:rsidRPr="0036289A" w14:paraId="13A68CF0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DAF4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VT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9A9C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t>549.634 kWh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0F97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12F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</w:tr>
      <w:tr w:rsidR="0036289A" w:rsidRPr="0036289A" w14:paraId="2300EEBA" w14:textId="77777777" w:rsidTr="0036289A">
        <w:trPr>
          <w:trHeight w:val="1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83E3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MT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9E38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t>471.774 kWh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7C79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54B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36289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szCs w:val="20"/>
              </w:rPr>
              <w:instrText xml:space="preserve"> FORMTEXT </w:instrText>
            </w:r>
            <w:r w:rsidRPr="0036289A">
              <w:rPr>
                <w:rFonts w:cs="Arial"/>
                <w:szCs w:val="20"/>
              </w:rPr>
            </w:r>
            <w:r w:rsidRPr="0036289A">
              <w:rPr>
                <w:rFonts w:cs="Arial"/>
                <w:szCs w:val="20"/>
              </w:rPr>
              <w:fldChar w:fldCharType="separate"/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noProof/>
                <w:szCs w:val="20"/>
              </w:rPr>
              <w:t> </w:t>
            </w:r>
            <w:r w:rsidRPr="0036289A">
              <w:rPr>
                <w:rFonts w:cs="Arial"/>
                <w:szCs w:val="20"/>
              </w:rPr>
              <w:fldChar w:fldCharType="end"/>
            </w:r>
            <w:r w:rsidRPr="0036289A">
              <w:rPr>
                <w:rFonts w:cs="Arial"/>
                <w:szCs w:val="20"/>
              </w:rPr>
              <w:t xml:space="preserve"> EUR</w:t>
            </w:r>
          </w:p>
        </w:tc>
      </w:tr>
      <w:tr w:rsidR="0036289A" w:rsidRPr="0036289A" w14:paraId="2598F42E" w14:textId="77777777" w:rsidTr="0036289A">
        <w:trPr>
          <w:trHeight w:val="170"/>
        </w:trPr>
        <w:tc>
          <w:tcPr>
            <w:tcW w:w="6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1D0D" w14:textId="77777777" w:rsidR="0036289A" w:rsidRPr="0036289A" w:rsidRDefault="0036289A" w:rsidP="002733F4">
            <w:pPr>
              <w:keepNext/>
              <w:spacing w:line="276" w:lineRule="auto"/>
              <w:jc w:val="right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t>Skupaj (brez DDV)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080" w14:textId="77777777" w:rsidR="0036289A" w:rsidRPr="0036289A" w:rsidRDefault="0036289A" w:rsidP="002733F4">
            <w:pPr>
              <w:keepNext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36289A"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289A"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 w:rsidRPr="0036289A">
              <w:rPr>
                <w:rFonts w:cs="Arial"/>
                <w:b/>
                <w:bCs/>
                <w:szCs w:val="20"/>
              </w:rPr>
            </w:r>
            <w:r w:rsidRPr="0036289A">
              <w:rPr>
                <w:rFonts w:cs="Arial"/>
                <w:b/>
                <w:bCs/>
                <w:szCs w:val="20"/>
              </w:rPr>
              <w:fldChar w:fldCharType="separate"/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noProof/>
                <w:szCs w:val="20"/>
              </w:rPr>
              <w:t> </w:t>
            </w:r>
            <w:r w:rsidRPr="0036289A">
              <w:rPr>
                <w:rFonts w:cs="Arial"/>
                <w:b/>
                <w:bCs/>
                <w:szCs w:val="20"/>
              </w:rPr>
              <w:fldChar w:fldCharType="end"/>
            </w:r>
            <w:r w:rsidRPr="0036289A">
              <w:rPr>
                <w:rFonts w:cs="Arial"/>
                <w:b/>
                <w:bCs/>
                <w:szCs w:val="20"/>
              </w:rPr>
              <w:t xml:space="preserve"> EUR</w:t>
            </w:r>
          </w:p>
        </w:tc>
      </w:tr>
    </w:tbl>
    <w:p w14:paraId="77DC4ED7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 xml:space="preserve">*Ocenjena količina je podana za celotno obdobje trajanja pogodbe o izvedbi javnega naročila, </w:t>
      </w:r>
      <w:proofErr w:type="spellStart"/>
      <w:r w:rsidRPr="0036289A">
        <w:rPr>
          <w:rFonts w:cs="Arial"/>
          <w:szCs w:val="20"/>
        </w:rPr>
        <w:t>tj</w:t>
      </w:r>
      <w:proofErr w:type="spellEnd"/>
      <w:r w:rsidRPr="0036289A">
        <w:rPr>
          <w:rFonts w:cs="Arial"/>
          <w:szCs w:val="20"/>
        </w:rPr>
        <w:t xml:space="preserve"> od 1. 1. 2025 do 31. 12. 2026.</w:t>
      </w:r>
    </w:p>
    <w:p w14:paraId="59C98EE8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 xml:space="preserve">**Ponudnik vpiše ponujeno ceno, </w:t>
      </w:r>
      <w:r w:rsidRPr="0036289A">
        <w:rPr>
          <w:rFonts w:cs="Arial"/>
          <w:b/>
          <w:bCs/>
          <w:szCs w:val="20"/>
        </w:rPr>
        <w:t>zaokroženo na pet decimalnih mest natančno</w:t>
      </w:r>
      <w:r w:rsidRPr="0036289A">
        <w:rPr>
          <w:rFonts w:cs="Arial"/>
          <w:szCs w:val="20"/>
        </w:rPr>
        <w:t>.</w:t>
      </w:r>
    </w:p>
    <w:p w14:paraId="247C3D6A" w14:textId="77777777" w:rsidR="0036289A" w:rsidRPr="0036289A" w:rsidRDefault="0036289A" w:rsidP="0036289A">
      <w:pPr>
        <w:keepNext/>
        <w:keepLines/>
        <w:spacing w:line="276" w:lineRule="auto"/>
        <w:jc w:val="both"/>
        <w:rPr>
          <w:rFonts w:cs="Arial"/>
          <w:szCs w:val="20"/>
        </w:rPr>
      </w:pPr>
    </w:p>
    <w:p w14:paraId="4D4CCAE6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610A6A9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</w:p>
    <w:p w14:paraId="17D6515A" w14:textId="77777777" w:rsidR="0036289A" w:rsidRPr="0036289A" w:rsidRDefault="0036289A" w:rsidP="0036289A">
      <w:pPr>
        <w:keepNext/>
        <w:keepLines/>
        <w:spacing w:line="276" w:lineRule="auto"/>
        <w:rPr>
          <w:rFonts w:cs="Arial"/>
          <w:szCs w:val="20"/>
        </w:rPr>
      </w:pPr>
      <w:r w:rsidRPr="0036289A">
        <w:rPr>
          <w:rFonts w:cs="Arial"/>
          <w:szCs w:val="20"/>
        </w:rPr>
        <w:t xml:space="preserve">Veljavnost ponudbe: </w:t>
      </w:r>
      <w:r w:rsidRPr="0036289A">
        <w:rPr>
          <w:rFonts w:cs="Arial"/>
          <w:b/>
          <w:bCs/>
          <w:szCs w:val="20"/>
        </w:rPr>
        <w:t>60 dni od roka za oddajo ponudbe.</w:t>
      </w:r>
    </w:p>
    <w:p w14:paraId="13FBA6C4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3839621A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C75626E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0E4DC76B" w14:textId="77777777" w:rsidR="0036289A" w:rsidRPr="0036289A" w:rsidRDefault="0036289A" w:rsidP="0036289A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58E802DA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36289A">
        <w:rPr>
          <w:rFonts w:eastAsiaTheme="minorEastAsia" w:cs="Arial"/>
          <w:szCs w:val="20"/>
        </w:rPr>
        <w:t>Žig in podpis ponudnika*:</w:t>
      </w:r>
    </w:p>
    <w:p w14:paraId="57C23AC3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51553550" w14:textId="77777777" w:rsidR="0036289A" w:rsidRPr="0036289A" w:rsidRDefault="0036289A" w:rsidP="0036289A">
      <w:pPr>
        <w:spacing w:line="276" w:lineRule="auto"/>
        <w:ind w:left="5112"/>
        <w:jc w:val="both"/>
        <w:rPr>
          <w:rFonts w:eastAsiaTheme="minorEastAsia" w:cs="Arial"/>
          <w:szCs w:val="20"/>
        </w:rPr>
      </w:pPr>
      <w:r w:rsidRPr="0036289A">
        <w:rPr>
          <w:rFonts w:eastAsiaTheme="minorEastAsia" w:cs="Arial"/>
          <w:szCs w:val="20"/>
        </w:rPr>
        <w:t>________________________</w:t>
      </w:r>
    </w:p>
    <w:p w14:paraId="4CEB1C2C" w14:textId="77777777" w:rsidR="0036289A" w:rsidRPr="0036289A" w:rsidRDefault="0036289A" w:rsidP="0036289A">
      <w:pPr>
        <w:spacing w:line="276" w:lineRule="auto"/>
        <w:ind w:left="5112"/>
        <w:rPr>
          <w:rFonts w:eastAsia="MS ??" w:cs="Arial"/>
          <w:b/>
          <w:caps/>
          <w:sz w:val="16"/>
          <w:szCs w:val="16"/>
        </w:rPr>
      </w:pPr>
      <w:r w:rsidRPr="0036289A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p w14:paraId="45984F0F" w14:textId="70D59739" w:rsidR="00E36349" w:rsidRPr="0036289A" w:rsidRDefault="00E36349" w:rsidP="0036289A">
      <w:pPr>
        <w:rPr>
          <w:rFonts w:cs="Arial"/>
          <w:szCs w:val="20"/>
        </w:rPr>
      </w:pPr>
    </w:p>
    <w:sectPr w:rsidR="00E36349" w:rsidRPr="0036289A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4BD1F" w14:textId="77777777" w:rsidR="005D21C1" w:rsidRDefault="005D21C1">
      <w:r>
        <w:separator/>
      </w:r>
    </w:p>
  </w:endnote>
  <w:endnote w:type="continuationSeparator" w:id="0">
    <w:p w14:paraId="0B064036" w14:textId="77777777" w:rsidR="005D21C1" w:rsidRDefault="005D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19" w14:textId="77777777" w:rsidR="0038313B" w:rsidRDefault="00F54F14">
    <w:pPr>
      <w:pStyle w:val="Noga"/>
    </w:pPr>
    <w:r>
      <w:rPr>
        <w:noProof/>
      </w:rPr>
      <w:drawing>
        <wp:inline distT="0" distB="0" distL="0" distR="0" wp14:anchorId="3125F879" wp14:editId="18BA173F">
          <wp:extent cx="5854700" cy="266700"/>
          <wp:effectExtent l="0" t="0" r="0" b="0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CC24" w14:textId="77777777" w:rsidR="005D21C1" w:rsidRDefault="005D21C1">
      <w:r>
        <w:separator/>
      </w:r>
    </w:p>
  </w:footnote>
  <w:footnote w:type="continuationSeparator" w:id="0">
    <w:p w14:paraId="6F5AB7E1" w14:textId="77777777" w:rsidR="005D21C1" w:rsidRDefault="005D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422C4"/>
    <w:rsid w:val="001749D9"/>
    <w:rsid w:val="00207261"/>
    <w:rsid w:val="0036289A"/>
    <w:rsid w:val="0038313B"/>
    <w:rsid w:val="00466F60"/>
    <w:rsid w:val="004A749F"/>
    <w:rsid w:val="004E6792"/>
    <w:rsid w:val="004F6964"/>
    <w:rsid w:val="005D21C1"/>
    <w:rsid w:val="005F5B1B"/>
    <w:rsid w:val="00622285"/>
    <w:rsid w:val="00635854"/>
    <w:rsid w:val="008E22E6"/>
    <w:rsid w:val="008F696A"/>
    <w:rsid w:val="0090351D"/>
    <w:rsid w:val="00906368"/>
    <w:rsid w:val="00926873"/>
    <w:rsid w:val="00A22DB9"/>
    <w:rsid w:val="00A642DA"/>
    <w:rsid w:val="00B47764"/>
    <w:rsid w:val="00B51B42"/>
    <w:rsid w:val="00B71AB8"/>
    <w:rsid w:val="00D22254"/>
    <w:rsid w:val="00D4296F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NASLOV">
    <w:name w:val="PODNASLOV"/>
    <w:basedOn w:val="Navaden"/>
    <w:qFormat/>
    <w:rsid w:val="0036289A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2</cp:revision>
  <cp:lastPrinted>2024-08-07T08:04:00Z</cp:lastPrinted>
  <dcterms:created xsi:type="dcterms:W3CDTF">2024-09-27T13:27:00Z</dcterms:created>
  <dcterms:modified xsi:type="dcterms:W3CDTF">2024-09-27T13:27:00Z</dcterms:modified>
  <dc:language>sl-SI</dc:language>
</cp:coreProperties>
</file>